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30"/>
          <w:szCs w:val="30"/>
          <w:rtl w:val="0"/>
        </w:rPr>
        <w:t xml:space="preserve">FICHE DE RENSEIGNEMENTS PERSONNELS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-360044</wp:posOffset>
            </wp:positionH>
            <wp:positionV relativeFrom="paragraph">
              <wp:posOffset>635</wp:posOffset>
            </wp:positionV>
            <wp:extent cx="1485900" cy="164719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5900" cy="1647190"/>
                    </a:xfrm>
                    <a:prstGeom prst="rect"/>
                    <a:ln/>
                  </pic:spPr>
                </pic:pic>
              </a:graphicData>
            </a:graphic>
          </wp:anchor>
        </w:drawing>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(dans le cadre de la Règlement Général sur la Protection des Données)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traitement des données personnelles collectées dans le cadre des missions du CSE est soumis à la réglementation relative à la protection des données (RGPD), le CSE doit donc s’assurer du consentement des salariés quant au traitement de leurs données.</w:t>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Fonts w:ascii="Arial" w:cs="Arial" w:eastAsia="Arial" w:hAnsi="Arial"/>
          <w:sz w:val="20"/>
          <w:szCs w:val="20"/>
          <w:rtl w:val="0"/>
        </w:rPr>
        <w:t xml:space="preserve">Le service RH</w:t>
      </w:r>
      <w:r w:rsidDel="00000000" w:rsidR="00000000" w:rsidRPr="00000000">
        <w:rPr>
          <w:rFonts w:ascii="Arial" w:cs="Arial" w:eastAsia="Arial" w:hAnsi="Arial"/>
          <w:color w:val="000000"/>
          <w:sz w:val="20"/>
          <w:szCs w:val="20"/>
          <w:rtl w:val="0"/>
        </w:rPr>
        <w:t xml:space="preserve"> n’est donc plus en mesure de fournir les informations personnelles des agents (CDD, CDI). Il appartient donc aux salariés de s’assurer que leurs données personnelles sont à jour pour pouvoir bénéficier des œuvres sociales.</w:t>
      </w:r>
      <w:r w:rsidDel="00000000" w:rsidR="00000000" w:rsidRPr="00000000">
        <w:rPr>
          <w:rtl w:val="0"/>
        </w:rPr>
      </w:r>
    </w:p>
    <w:p w:rsidR="00000000" w:rsidDel="00000000" w:rsidP="00000000" w:rsidRDefault="00000000" w:rsidRPr="00000000" w14:paraId="0000000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Merci de nous retourner le coupon complété en vue de la gestion de vos droits aux activités sociales et culturelles.</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Nom : ........................................... Prénom : .......................................</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Service :...............................................................................................</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Date d’entrée dans l’organisme : ......................................…...............</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Adresse personnelle : .........................................................................</w:t>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 </w:t>
        <w:tab/>
        <w:tab/>
        <w:t xml:space="preserve">           </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ab/>
        <w:tab/>
        <w:t xml:space="preserve">          .........................................................................</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Email personnel : ................................................................................</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24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Téléphone personnel :.....................................................................…</w:t>
      </w:r>
    </w:p>
    <w:p w:rsidR="00000000" w:rsidDel="00000000" w:rsidP="00000000" w:rsidRDefault="00000000" w:rsidRPr="00000000" w14:paraId="00000018">
      <w:pPr>
        <w:spacing w:after="24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 Relevé d’Identité Bancaire en cas de changement ou s’il n’a jamais été fourni.</w:t>
      </w:r>
    </w:p>
    <w:p w:rsidR="00000000" w:rsidDel="00000000" w:rsidP="00000000" w:rsidRDefault="00000000" w:rsidRPr="00000000" w14:paraId="00000019">
      <w:pPr>
        <w:spacing w:after="24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Enfants à charge*(nom, prénom, date de naissance) :</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ab/>
        <w:t xml:space="preserve">-</w:t>
        <w:tab/>
        <w:tab/>
        <w:tab/>
        <w:tab/>
        <w:tab/>
        <w:tab/>
        <w:t xml:space="preserve">-</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ab/>
        <w:t xml:space="preserve">-</w:t>
        <w:tab/>
        <w:tab/>
        <w:tab/>
        <w:tab/>
        <w:tab/>
        <w:tab/>
        <w:t xml:space="preserve">-</w:t>
      </w:r>
    </w:p>
    <w:p w:rsidR="00000000" w:rsidDel="00000000" w:rsidP="00000000" w:rsidRDefault="00000000" w:rsidRPr="00000000" w14:paraId="0000001C">
      <w:pPr>
        <w:rPr/>
      </w:pPr>
      <w:r w:rsidDel="00000000" w:rsidR="00000000" w:rsidRPr="00000000">
        <w:rPr>
          <w:rFonts w:ascii="Arial" w:cs="Arial" w:eastAsia="Arial" w:hAnsi="Arial"/>
          <w:sz w:val="20"/>
          <w:szCs w:val="20"/>
          <w:rtl w:val="0"/>
        </w:rPr>
        <w:tab/>
        <w:t xml:space="preserve">-</w:t>
        <w:tab/>
        <w:tab/>
        <w:tab/>
        <w:tab/>
        <w:tab/>
        <w:tab/>
        <w:t xml:space="preserve">-</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réelle et continue et fiscalement rattaché (nous nous tenons à votre disposition pour tous renseignements complémentaires)</w:t>
      </w: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Je certifie sur l’honneur l’exactitude des informations renseignées ci-dessus et autorise le CSE à les conserver pour la durée nécessaire à l’accomplissement de la finalité pour laquelle elles ont été collectées.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ab/>
        <w:tab/>
        <w:tab/>
        <w:t xml:space="preserve">Fait à …...…… le ….……..</w:t>
      </w:r>
    </w:p>
    <w:p w:rsidR="00000000" w:rsidDel="00000000" w:rsidP="00000000" w:rsidRDefault="00000000" w:rsidRPr="00000000" w14:paraId="00000023">
      <w:pPr>
        <w:rPr/>
      </w:pPr>
      <w:r w:rsidDel="00000000" w:rsidR="00000000" w:rsidRPr="00000000">
        <w:rPr>
          <w:rtl w:val="0"/>
        </w:rPr>
        <w:tab/>
        <w:tab/>
        <w:tab/>
        <w:tab/>
        <w:tab/>
        <w:tab/>
        <w:tab/>
        <w:t xml:space="preserve"> </w:t>
        <w:tab/>
        <w:t xml:space="preserve">Signature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sz w:val="14"/>
          <w:szCs w:val="1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d3d3d"/>
          <w:sz w:val="14"/>
          <w:szCs w:val="14"/>
          <w:u w:val="none"/>
          <w:shd w:fill="auto" w:val="clear"/>
          <w:vertAlign w:val="baseline"/>
          <w:rtl w:val="0"/>
        </w:rPr>
        <w:t xml:space="preserve"> </w:t>
      </w:r>
      <w:r w:rsidDel="00000000" w:rsidR="00000000" w:rsidRPr="00000000">
        <w:rPr>
          <w:rFonts w:ascii="Arial" w:cs="Arial" w:eastAsia="Arial" w:hAnsi="Arial"/>
          <w:b w:val="0"/>
          <w:i w:val="1"/>
          <w:smallCaps w:val="0"/>
          <w:strike w:val="0"/>
          <w:color w:val="ffffff"/>
          <w:sz w:val="14"/>
          <w:szCs w:val="14"/>
          <w:highlight w:val="cyan"/>
          <w:u w:val="none"/>
          <w:vertAlign w:val="baseline"/>
          <w:rtl w:val="0"/>
        </w:rPr>
        <w:t xml:space="preserve">Vos données protégées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1"/>
          <w:smallCaps w:val="0"/>
          <w:strike w:val="0"/>
          <w:color w:val="3d3d3d"/>
          <w:sz w:val="14"/>
          <w:szCs w:val="14"/>
          <w:u w:val="none"/>
          <w:shd w:fill="auto" w:val="clear"/>
          <w:vertAlign w:val="baseline"/>
        </w:rPr>
      </w:pPr>
      <w:r w:rsidDel="00000000" w:rsidR="00000000" w:rsidRPr="00000000">
        <w:rPr>
          <w:rFonts w:ascii="Arial" w:cs="Arial" w:eastAsia="Arial" w:hAnsi="Arial"/>
          <w:b w:val="0"/>
          <w:i w:val="1"/>
          <w:smallCaps w:val="0"/>
          <w:strike w:val="0"/>
          <w:color w:val="3d3d3d"/>
          <w:sz w:val="14"/>
          <w:szCs w:val="14"/>
          <w:u w:val="none"/>
          <w:shd w:fill="auto" w:val="clear"/>
          <w:vertAlign w:val="baseline"/>
          <w:rtl w:val="0"/>
        </w:rPr>
        <w:t xml:space="preserve">Toutes les précautions utiles sont prises pour assurer la sécurité et la confidentialité de vos données personnelles, notamment pour empêcher leur perte, altération, destruction ou accès par des tiers non autorisés. Vos données personnelles sont protégées par le secret professionnel auquel nous sommes tenus. Elles pourront cependant, sous réserve de règles de confidentialité plus strictes applicables à certaines d’entre elles, être partagées avec nos partenaires contractuels, prestataires de services, sous-traitants pour les mêmes usages.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d3d3d"/>
          <w:sz w:val="14"/>
          <w:szCs w:val="14"/>
          <w:u w:val="none"/>
          <w:shd w:fill="auto" w:val="clear"/>
          <w:vertAlign w:val="baseline"/>
          <w:rtl w:val="0"/>
        </w:rPr>
        <w:br w:type="textWrapping"/>
      </w:r>
      <w:r w:rsidDel="00000000" w:rsidR="00000000" w:rsidRPr="00000000">
        <w:rPr>
          <w:rFonts w:ascii="Arial" w:cs="Arial" w:eastAsia="Arial" w:hAnsi="Arial"/>
          <w:b w:val="0"/>
          <w:i w:val="1"/>
          <w:smallCaps w:val="0"/>
          <w:strike w:val="0"/>
          <w:color w:val="ffffff"/>
          <w:sz w:val="14"/>
          <w:szCs w:val="14"/>
          <w:highlight w:val="cyan"/>
          <w:u w:val="none"/>
          <w:vertAlign w:val="baseline"/>
          <w:rtl w:val="0"/>
        </w:rPr>
        <w:t xml:space="preserve">Vos droits d’accès et de rectification</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d3d3d"/>
          <w:sz w:val="14"/>
          <w:szCs w:val="14"/>
          <w:u w:val="none"/>
          <w:shd w:fill="auto" w:val="clear"/>
          <w:vertAlign w:val="baseline"/>
          <w:rtl w:val="0"/>
        </w:rPr>
        <w:t xml:space="preserve">Vous bénéficiez sur vos données personnelles d’un droit d’accès, de rectification, et d’effacement, d’un droit à la portabilité, à la limitation du traitement,</w:t>
        <w:br w:type="textWrapping"/>
        <w:t xml:space="preserve">et d’opposition dans les conditions prévues par la réglementation.</w:t>
        <w:br w:type="textWrapping"/>
        <w:t xml:space="preserve">Vous pouvez aussi, à tout moment et sans frais, sans avoir à motiver votre demande, vous opposer à l’utilisation de vos données.</w:t>
        <w:br w:type="textWrapping"/>
        <w:t xml:space="preserve">Pour exercer vos droits, vous pouvez en faire la demande à l’adresse suivante : </w:t>
      </w:r>
      <w:r w:rsidDel="00000000" w:rsidR="00000000" w:rsidRPr="00000000">
        <w:rPr>
          <w:rFonts w:ascii="Arial" w:cs="Arial" w:eastAsia="Arial" w:hAnsi="Arial"/>
          <w:b w:val="1"/>
          <w:i w:val="1"/>
          <w:smallCaps w:val="0"/>
          <w:strike w:val="0"/>
          <w:color w:val="3d3d3d"/>
          <w:sz w:val="14"/>
          <w:szCs w:val="14"/>
          <w:u w:val="none"/>
          <w:shd w:fill="auto" w:val="clear"/>
          <w:vertAlign w:val="baseline"/>
          <w:rtl w:val="0"/>
        </w:rPr>
        <w:t xml:space="preserve">MONSIEUR LE DÉLÉGUÉ À LA PROTECTION DES DONNÉES </w:t>
      </w:r>
      <w:r w:rsidDel="00000000" w:rsidR="00000000" w:rsidRPr="00000000">
        <w:rPr>
          <w:rFonts w:ascii="Arial" w:cs="Arial" w:eastAsia="Arial" w:hAnsi="Arial"/>
          <w:b w:val="0"/>
          <w:i w:val="1"/>
          <w:smallCaps w:val="0"/>
          <w:strike w:val="0"/>
          <w:color w:val="3d3d3d"/>
          <w:sz w:val="14"/>
          <w:szCs w:val="14"/>
          <w:u w:val="none"/>
          <w:shd w:fill="auto" w:val="clear"/>
          <w:vertAlign w:val="baseline"/>
          <w:rtl w:val="0"/>
        </w:rPr>
        <w:t xml:space="preserve">12/14 rue de Joinville  75019 Paris.</w:t>
        <w:br w:type="textWrapping"/>
        <w:t xml:space="preserve">Vous disposez également du droit d’introduire une réclamation auprès de la </w:t>
      </w:r>
      <w:r w:rsidDel="00000000" w:rsidR="00000000" w:rsidRPr="00000000">
        <w:rPr>
          <w:rFonts w:ascii="Arial" w:cs="Arial" w:eastAsia="Arial" w:hAnsi="Arial"/>
          <w:b w:val="1"/>
          <w:i w:val="1"/>
          <w:smallCaps w:val="0"/>
          <w:strike w:val="0"/>
          <w:color w:val="3d3d3d"/>
          <w:sz w:val="14"/>
          <w:szCs w:val="14"/>
          <w:u w:val="none"/>
          <w:shd w:fill="auto" w:val="clear"/>
          <w:vertAlign w:val="baseline"/>
          <w:rtl w:val="0"/>
        </w:rPr>
        <w:t xml:space="preserve">Commission Nationale de l’Informatique et des Libertés</w:t>
      </w:r>
      <w:r w:rsidDel="00000000" w:rsidR="00000000" w:rsidRPr="00000000">
        <w:rPr>
          <w:rFonts w:ascii="Arial" w:cs="Arial" w:eastAsia="Arial" w:hAnsi="Arial"/>
          <w:b w:val="0"/>
          <w:i w:val="1"/>
          <w:smallCaps w:val="0"/>
          <w:strike w:val="0"/>
          <w:color w:val="3d3d3d"/>
          <w:sz w:val="14"/>
          <w:szCs w:val="14"/>
          <w:u w:val="none"/>
          <w:shd w:fill="auto" w:val="clear"/>
          <w:vertAlign w:val="baseline"/>
          <w:rtl w:val="0"/>
        </w:rPr>
        <w:t xml:space="preserve"> 3 Place de Fontenoy TSA 80715  75334 PARIS CEDEX 07.</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ffffff"/>
          <w:sz w:val="14"/>
          <w:szCs w:val="14"/>
          <w:highlight w:val="cyan"/>
          <w:u w:val="none"/>
          <w:vertAlign w:val="baseline"/>
          <w:rtl w:val="0"/>
        </w:rPr>
        <w:t xml:space="preserve">L’archivage et la suppression de vos données</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d3d3d"/>
          <w:sz w:val="14"/>
          <w:szCs w:val="14"/>
          <w:u w:val="none"/>
          <w:shd w:fill="auto" w:val="clear"/>
          <w:vertAlign w:val="baseline"/>
          <w:rtl w:val="0"/>
        </w:rPr>
        <w:t xml:space="preserve">Vos données personnelles seront conservées pour la durée nécessaire à l’accomplissement de la finalité pour laquelle elles ont été collectées. Elles seront ensuite supprimées.</w:t>
        <w:br w:type="textWrapping"/>
        <w:t xml:space="preserve">Par exception, ces données pourront être archivées pour gérer les réclamations et contentieux en cours ainsi que pour répondre à nos obligations légales et réglementaires.</w:t>
      </w:r>
      <w:r w:rsidDel="00000000" w:rsidR="00000000" w:rsidRPr="00000000">
        <w:rPr>
          <w:rtl w:val="0"/>
        </w:rPr>
      </w:r>
    </w:p>
    <w:sectPr>
      <w:pgSz w:h="16838" w:w="11906" w:orient="portrait"/>
      <w:pgMar w:bottom="720" w:top="720" w:left="567"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